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068F3" w14:textId="77777777" w:rsidR="00A31C8A" w:rsidRPr="00A31C8A" w:rsidRDefault="00A31C8A" w:rsidP="002F6D6A">
      <w:pPr>
        <w:rPr>
          <w:rFonts w:ascii="Russo One" w:hAnsi="Russo One" w:cstheme="minorHAnsi"/>
          <w:color w:val="1C1E21"/>
          <w:sz w:val="40"/>
          <w:szCs w:val="40"/>
          <w:u w:val="single"/>
          <w:shd w:val="clear" w:color="auto" w:fill="FFFFFF"/>
        </w:rPr>
      </w:pPr>
      <w:r w:rsidRPr="00A31C8A">
        <w:rPr>
          <w:rFonts w:ascii="Russo One" w:hAnsi="Russo One" w:cstheme="minorHAnsi"/>
          <w:color w:val="1C1E21"/>
          <w:sz w:val="40"/>
          <w:szCs w:val="40"/>
          <w:u w:val="single"/>
          <w:shd w:val="clear" w:color="auto" w:fill="FFFFFF"/>
        </w:rPr>
        <w:t>Announcement: 21 Apr 2020</w:t>
      </w:r>
    </w:p>
    <w:p w14:paraId="00DA530C" w14:textId="7657E887" w:rsidR="002F6D6A" w:rsidRDefault="002F6D6A" w:rsidP="002F6D6A">
      <w:pPr>
        <w:rPr>
          <w:rFonts w:cstheme="minorHAnsi"/>
          <w:sz w:val="28"/>
          <w:szCs w:val="28"/>
        </w:rPr>
      </w:pPr>
      <w:r w:rsidRPr="002F6D6A">
        <w:rPr>
          <w:rFonts w:cstheme="minorHAnsi"/>
          <w:color w:val="1C1E21"/>
          <w:sz w:val="28"/>
          <w:szCs w:val="28"/>
          <w:shd w:val="clear" w:color="auto" w:fill="FFFFFF"/>
        </w:rPr>
        <w:t xml:space="preserve">With another month of Circuit Breaker extension to 1st June, primary school kids will be staying longer at home for their Home Based Learning (HBL). However, they can make use of this opportunity to do more Maths questions at home to develop a consistent learning attitude to gain more exposure and confidence in attempting maths questions. </w:t>
      </w:r>
      <w:r w:rsidRPr="002F6D6A">
        <w:rPr>
          <w:rFonts w:cstheme="minorHAnsi"/>
          <w:color w:val="1C1E21"/>
          <w:sz w:val="28"/>
          <w:szCs w:val="28"/>
        </w:rPr>
        <w:br/>
      </w:r>
      <w:proofErr w:type="spellStart"/>
      <w:r w:rsidRPr="002F6D6A">
        <w:rPr>
          <w:rFonts w:cstheme="minorHAnsi"/>
          <w:color w:val="1C1E21"/>
          <w:sz w:val="28"/>
          <w:szCs w:val="28"/>
          <w:shd w:val="clear" w:color="auto" w:fill="FFFFFF"/>
        </w:rPr>
        <w:t>Genkids@Learning</w:t>
      </w:r>
      <w:proofErr w:type="spellEnd"/>
      <w:r w:rsidRPr="002F6D6A">
        <w:rPr>
          <w:rFonts w:cstheme="minorHAnsi"/>
          <w:color w:val="1C1E21"/>
          <w:sz w:val="28"/>
          <w:szCs w:val="28"/>
          <w:shd w:val="clear" w:color="auto" w:fill="FFFFFF"/>
        </w:rPr>
        <w:t xml:space="preserve"> has published "Maths Perfect Practice CA/SA Exam Papers" booklet. </w:t>
      </w:r>
      <w:r w:rsidRPr="002F6D6A">
        <w:rPr>
          <w:rFonts w:cstheme="minorHAnsi"/>
          <w:color w:val="1C1E21"/>
          <w:sz w:val="28"/>
          <w:szCs w:val="28"/>
        </w:rPr>
        <w:br/>
      </w:r>
      <w:r w:rsidRPr="002F6D6A">
        <w:rPr>
          <w:rFonts w:cstheme="minorHAnsi"/>
          <w:color w:val="1C1E21"/>
          <w:sz w:val="28"/>
          <w:szCs w:val="28"/>
          <w:shd w:val="clear" w:color="auto" w:fill="FFFFFF"/>
        </w:rPr>
        <w:t>It provides the kid with wider exposure of Maths quest</w:t>
      </w:r>
      <w:r w:rsidRPr="002F6D6A">
        <w:rPr>
          <w:rStyle w:val="textexposedshow"/>
          <w:rFonts w:cstheme="minorHAnsi"/>
          <w:color w:val="1C1E21"/>
          <w:sz w:val="28"/>
          <w:szCs w:val="28"/>
        </w:rPr>
        <w:t>ions and polish their answering skills to achieve better results.</w:t>
      </w:r>
      <w:r w:rsidRPr="002F6D6A">
        <w:rPr>
          <w:rFonts w:cstheme="minorHAnsi"/>
          <w:color w:val="1C1E21"/>
          <w:sz w:val="28"/>
          <w:szCs w:val="28"/>
        </w:rPr>
        <w:br/>
      </w:r>
      <w:r w:rsidRPr="002F6D6A">
        <w:rPr>
          <w:rStyle w:val="textexposedshow"/>
          <w:rFonts w:cstheme="minorHAnsi"/>
          <w:color w:val="1C1E21"/>
          <w:sz w:val="28"/>
          <w:szCs w:val="28"/>
        </w:rPr>
        <w:t xml:space="preserve">Detailed answer keys are provided in each booklet. </w:t>
      </w:r>
      <w:r w:rsidRPr="002F6D6A">
        <w:rPr>
          <w:rFonts w:cstheme="minorHAnsi"/>
          <w:color w:val="1C1E21"/>
          <w:sz w:val="28"/>
          <w:szCs w:val="28"/>
        </w:rPr>
        <w:br/>
      </w:r>
      <w:r w:rsidRPr="002F6D6A">
        <w:rPr>
          <w:rStyle w:val="textexposedshow"/>
          <w:rFonts w:cstheme="minorHAnsi"/>
          <w:color w:val="1C1E21"/>
          <w:sz w:val="28"/>
          <w:szCs w:val="28"/>
        </w:rPr>
        <w:t xml:space="preserve">Available from Primary 1 to Primary 6 levels. </w:t>
      </w:r>
      <w:r w:rsidRPr="002F6D6A">
        <w:rPr>
          <w:rFonts w:cstheme="minorHAnsi"/>
          <w:color w:val="1C1E21"/>
          <w:sz w:val="28"/>
          <w:szCs w:val="28"/>
        </w:rPr>
        <w:br/>
      </w:r>
      <w:r w:rsidRPr="002F6D6A">
        <w:rPr>
          <w:rStyle w:val="textexposedshow"/>
          <w:rFonts w:cstheme="minorHAnsi"/>
          <w:color w:val="1C1E21"/>
          <w:sz w:val="28"/>
          <w:szCs w:val="28"/>
        </w:rPr>
        <w:t>Parents can purchase the books at $15.99 with delivery.</w:t>
      </w:r>
      <w:r w:rsidRPr="002F6D6A">
        <w:rPr>
          <w:rFonts w:cstheme="minorHAnsi"/>
          <w:color w:val="1C1E21"/>
          <w:sz w:val="28"/>
          <w:szCs w:val="28"/>
        </w:rPr>
        <w:br/>
      </w:r>
      <w:r w:rsidRPr="002F6D6A">
        <w:rPr>
          <w:rStyle w:val="textexposedshow"/>
          <w:rFonts w:cstheme="minorHAnsi"/>
          <w:color w:val="1C1E21"/>
          <w:sz w:val="28"/>
          <w:szCs w:val="28"/>
        </w:rPr>
        <w:t xml:space="preserve">Do contact us for purchase and enquiry. </w:t>
      </w:r>
      <w:r w:rsidRPr="002F6D6A">
        <w:rPr>
          <w:rFonts w:cstheme="minorHAnsi"/>
          <w:color w:val="1C1E21"/>
          <w:sz w:val="28"/>
          <w:szCs w:val="28"/>
        </w:rPr>
        <w:br/>
      </w:r>
    </w:p>
    <w:p w14:paraId="04F93DD1" w14:textId="44A800C4" w:rsidR="002F6D6A" w:rsidRPr="002F6D6A" w:rsidRDefault="002F6D6A" w:rsidP="002F6D6A">
      <w:pPr>
        <w:rPr>
          <w:rFonts w:ascii="Arial Black" w:hAnsi="Arial Black" w:cstheme="minorHAnsi"/>
          <w:sz w:val="28"/>
          <w:szCs w:val="28"/>
        </w:rPr>
      </w:pPr>
      <w:r w:rsidRPr="002F6D6A">
        <w:rPr>
          <w:rFonts w:ascii="Arial Black" w:hAnsi="Arial Black" w:cstheme="minorHAnsi"/>
          <w:sz w:val="28"/>
          <w:szCs w:val="28"/>
        </w:rPr>
        <w:t xml:space="preserve">Do support </w:t>
      </w:r>
      <w:proofErr w:type="spellStart"/>
      <w:r w:rsidRPr="002F6D6A">
        <w:rPr>
          <w:rFonts w:ascii="Arial Black" w:hAnsi="Arial Black" w:cstheme="minorHAnsi"/>
          <w:sz w:val="28"/>
          <w:szCs w:val="28"/>
        </w:rPr>
        <w:t>Genkids@learning</w:t>
      </w:r>
      <w:proofErr w:type="spellEnd"/>
      <w:r w:rsidRPr="002F6D6A">
        <w:rPr>
          <w:rFonts w:ascii="Arial Black" w:hAnsi="Arial Black" w:cstheme="minorHAnsi"/>
          <w:sz w:val="28"/>
          <w:szCs w:val="28"/>
        </w:rPr>
        <w:t xml:space="preserve">. Website - </w:t>
      </w:r>
      <w:hyperlink r:id="rId4" w:history="1">
        <w:r w:rsidRPr="00A31C8A">
          <w:rPr>
            <w:rStyle w:val="Hyperlink"/>
            <w:rFonts w:ascii="Arial Black" w:hAnsi="Arial Black" w:cstheme="minorHAnsi"/>
            <w:sz w:val="28"/>
            <w:szCs w:val="28"/>
          </w:rPr>
          <w:t>www.genkidsatlearning.com</w:t>
        </w:r>
      </w:hyperlink>
    </w:p>
    <w:p w14:paraId="68C537D7" w14:textId="4494C4CC" w:rsidR="002F6D6A" w:rsidRPr="002F6D6A" w:rsidRDefault="002F6D6A" w:rsidP="002F6D6A">
      <w:pPr>
        <w:rPr>
          <w:rFonts w:ascii="Arial Black" w:hAnsi="Arial Black" w:cstheme="minorHAnsi"/>
          <w:sz w:val="28"/>
          <w:szCs w:val="28"/>
        </w:rPr>
      </w:pPr>
      <w:r w:rsidRPr="002F6D6A">
        <w:rPr>
          <w:rFonts w:ascii="Arial Black" w:hAnsi="Arial Black" w:cstheme="minorHAnsi"/>
          <w:sz w:val="28"/>
          <w:szCs w:val="28"/>
        </w:rPr>
        <w:t xml:space="preserve">Facebook - </w:t>
      </w:r>
      <w:hyperlink r:id="rId5" w:history="1">
        <w:r w:rsidRPr="00A31C8A">
          <w:rPr>
            <w:rStyle w:val="Hyperlink"/>
            <w:rFonts w:ascii="Arial Black" w:hAnsi="Arial Black" w:cstheme="minorHAnsi"/>
            <w:sz w:val="28"/>
            <w:szCs w:val="28"/>
          </w:rPr>
          <w:t>https://www.facebook.com/2261622060601089</w:t>
        </w:r>
      </w:hyperlink>
      <w:r w:rsidRPr="002F6D6A">
        <w:rPr>
          <w:rFonts w:ascii="Arial Black" w:hAnsi="Arial Black" w:cstheme="minorHAnsi"/>
          <w:sz w:val="28"/>
          <w:szCs w:val="28"/>
        </w:rPr>
        <w:t xml:space="preserve"> or search via </w:t>
      </w:r>
      <w:proofErr w:type="spellStart"/>
      <w:r w:rsidRPr="002F6D6A">
        <w:rPr>
          <w:rFonts w:ascii="Arial Black" w:hAnsi="Arial Black" w:cstheme="minorHAnsi"/>
          <w:sz w:val="28"/>
          <w:szCs w:val="28"/>
        </w:rPr>
        <w:t>Genkids</w:t>
      </w:r>
      <w:proofErr w:type="spellEnd"/>
      <w:r w:rsidRPr="002F6D6A">
        <w:rPr>
          <w:rFonts w:ascii="Arial Black" w:hAnsi="Arial Black" w:cstheme="minorHAnsi"/>
          <w:sz w:val="28"/>
          <w:szCs w:val="28"/>
        </w:rPr>
        <w:t xml:space="preserve"> at Learning </w:t>
      </w:r>
    </w:p>
    <w:p w14:paraId="4940EE7B" w14:textId="2A53DBCC" w:rsidR="001818DA" w:rsidRDefault="002F6D6A" w:rsidP="002F6D6A">
      <w:pPr>
        <w:rPr>
          <w:rFonts w:ascii="Arial Black" w:hAnsi="Arial Black" w:cstheme="minorHAnsi"/>
          <w:sz w:val="28"/>
          <w:szCs w:val="28"/>
        </w:rPr>
      </w:pPr>
      <w:r w:rsidRPr="002F6D6A">
        <w:rPr>
          <w:rFonts w:ascii="Arial Black" w:hAnsi="Arial Black" w:cstheme="minorHAnsi"/>
          <w:sz w:val="28"/>
          <w:szCs w:val="28"/>
        </w:rPr>
        <w:t xml:space="preserve">Instagram - </w:t>
      </w:r>
      <w:hyperlink r:id="rId6" w:history="1">
        <w:r w:rsidRPr="00A31C8A">
          <w:rPr>
            <w:rStyle w:val="Hyperlink"/>
            <w:rFonts w:ascii="Arial Black" w:hAnsi="Arial Black" w:cstheme="minorHAnsi"/>
            <w:sz w:val="28"/>
            <w:szCs w:val="28"/>
          </w:rPr>
          <w:t>https://www.instagram.com/genkidslearning/</w:t>
        </w:r>
      </w:hyperlink>
      <w:r w:rsidRPr="002F6D6A">
        <w:rPr>
          <w:rFonts w:ascii="Arial Black" w:hAnsi="Arial Black" w:cstheme="minorHAnsi"/>
          <w:sz w:val="28"/>
          <w:szCs w:val="28"/>
        </w:rPr>
        <w:t xml:space="preserve"> or search via </w:t>
      </w:r>
      <w:proofErr w:type="spellStart"/>
      <w:r w:rsidRPr="002F6D6A">
        <w:rPr>
          <w:rFonts w:ascii="Arial Black" w:hAnsi="Arial Black" w:cstheme="minorHAnsi"/>
          <w:sz w:val="28"/>
          <w:szCs w:val="28"/>
        </w:rPr>
        <w:t>genkidslearning</w:t>
      </w:r>
      <w:proofErr w:type="spellEnd"/>
    </w:p>
    <w:p w14:paraId="787BFDAB" w14:textId="47BF7910" w:rsidR="002F6D6A" w:rsidRDefault="002F6D6A" w:rsidP="002F6D6A">
      <w:pPr>
        <w:rPr>
          <w:rFonts w:ascii="Arial Black" w:hAnsi="Arial Black" w:cstheme="minorHAnsi"/>
          <w:sz w:val="28"/>
          <w:szCs w:val="28"/>
        </w:rPr>
      </w:pPr>
    </w:p>
    <w:p w14:paraId="1794430A" w14:textId="332AA12F" w:rsidR="002F6D6A" w:rsidRDefault="002F6D6A" w:rsidP="002F6D6A">
      <w:pPr>
        <w:rPr>
          <w:rFonts w:ascii="Arial Black" w:hAnsi="Arial Black" w:cstheme="minorHAnsi"/>
          <w:sz w:val="28"/>
          <w:szCs w:val="28"/>
        </w:rPr>
      </w:pPr>
      <w:r>
        <w:rPr>
          <w:rFonts w:ascii="Arial Black" w:hAnsi="Arial Black" w:cstheme="minorHAnsi"/>
          <w:noProof/>
          <w:sz w:val="28"/>
          <w:szCs w:val="28"/>
        </w:rPr>
        <w:drawing>
          <wp:inline distT="0" distB="0" distL="0" distR="0" wp14:anchorId="4815E1CB" wp14:editId="0DED650F">
            <wp:extent cx="2647950" cy="2520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4703518_2897297363700219_2050805931326832640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7950" cy="2520950"/>
                    </a:xfrm>
                    <a:prstGeom prst="rect">
                      <a:avLst/>
                    </a:prstGeom>
                  </pic:spPr>
                </pic:pic>
              </a:graphicData>
            </a:graphic>
          </wp:inline>
        </w:drawing>
      </w:r>
      <w:r w:rsidR="000D7A34">
        <w:rPr>
          <w:rFonts w:ascii="Arial Black" w:hAnsi="Arial Black" w:cstheme="minorHAnsi"/>
          <w:sz w:val="28"/>
          <w:szCs w:val="28"/>
        </w:rPr>
        <w:t xml:space="preserve">      </w:t>
      </w:r>
      <w:r w:rsidR="000D7A34">
        <w:rPr>
          <w:rFonts w:ascii="Arial Black" w:hAnsi="Arial Black" w:cstheme="minorHAnsi"/>
          <w:noProof/>
          <w:sz w:val="28"/>
          <w:szCs w:val="28"/>
        </w:rPr>
        <w:drawing>
          <wp:inline distT="0" distB="0" distL="0" distR="0" wp14:anchorId="75998FEF" wp14:editId="295A3BBF">
            <wp:extent cx="2416795" cy="252158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3939367_2897297430366879_8541582361282740224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7706" cy="2616438"/>
                    </a:xfrm>
                    <a:prstGeom prst="rect">
                      <a:avLst/>
                    </a:prstGeom>
                  </pic:spPr>
                </pic:pic>
              </a:graphicData>
            </a:graphic>
          </wp:inline>
        </w:drawing>
      </w:r>
    </w:p>
    <w:p w14:paraId="05764C30" w14:textId="26558530" w:rsidR="000D7A34" w:rsidRDefault="000D7A34" w:rsidP="002F6D6A">
      <w:pPr>
        <w:rPr>
          <w:rFonts w:ascii="Arial Black" w:hAnsi="Arial Black" w:cstheme="minorHAnsi"/>
          <w:sz w:val="28"/>
          <w:szCs w:val="28"/>
        </w:rPr>
      </w:pPr>
    </w:p>
    <w:p w14:paraId="39E33B4F" w14:textId="5D671A5E" w:rsidR="000D7A34" w:rsidRDefault="000D7A34" w:rsidP="002F6D6A">
      <w:pPr>
        <w:rPr>
          <w:rFonts w:ascii="Arial Black" w:hAnsi="Arial Black" w:cstheme="minorHAnsi"/>
          <w:sz w:val="28"/>
          <w:szCs w:val="28"/>
        </w:rPr>
      </w:pPr>
    </w:p>
    <w:p w14:paraId="1DA974DD" w14:textId="508CC86F" w:rsidR="002F6D6A" w:rsidRPr="000D7A34" w:rsidRDefault="000D7A34" w:rsidP="002F6D6A">
      <w:pPr>
        <w:rPr>
          <w:rFonts w:ascii="Arial Black" w:hAnsi="Arial Black" w:cstheme="minorHAnsi"/>
          <w:sz w:val="28"/>
          <w:szCs w:val="28"/>
        </w:rPr>
      </w:pPr>
      <w:r>
        <w:rPr>
          <w:rFonts w:ascii="Arial Black" w:hAnsi="Arial Black" w:cstheme="minorHAnsi"/>
          <w:noProof/>
          <w:sz w:val="28"/>
          <w:szCs w:val="28"/>
        </w:rPr>
        <w:drawing>
          <wp:inline distT="0" distB="0" distL="0" distR="0" wp14:anchorId="3C1B87E7" wp14:editId="6B400F6C">
            <wp:extent cx="2911460" cy="404495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4144047_2897297483700207_3418436218315079680_n.jpg"/>
                    <pic:cNvPicPr/>
                  </pic:nvPicPr>
                  <pic:blipFill>
                    <a:blip r:embed="rId9">
                      <a:extLst>
                        <a:ext uri="{28A0092B-C50C-407E-A947-70E740481C1C}">
                          <a14:useLocalDpi xmlns:a14="http://schemas.microsoft.com/office/drawing/2010/main" val="0"/>
                        </a:ext>
                      </a:extLst>
                    </a:blip>
                    <a:stretch>
                      <a:fillRect/>
                    </a:stretch>
                  </pic:blipFill>
                  <pic:spPr>
                    <a:xfrm>
                      <a:off x="0" y="0"/>
                      <a:ext cx="2922143" cy="4059792"/>
                    </a:xfrm>
                    <a:prstGeom prst="rect">
                      <a:avLst/>
                    </a:prstGeom>
                  </pic:spPr>
                </pic:pic>
              </a:graphicData>
            </a:graphic>
          </wp:inline>
        </w:drawing>
      </w:r>
      <w:r>
        <w:rPr>
          <w:rFonts w:ascii="Arial Black" w:hAnsi="Arial Black" w:cstheme="minorHAnsi"/>
          <w:sz w:val="28"/>
          <w:szCs w:val="28"/>
        </w:rPr>
        <w:t xml:space="preserve">    </w:t>
      </w:r>
      <w:r>
        <w:rPr>
          <w:rFonts w:ascii="Arial Black" w:hAnsi="Arial Black" w:cstheme="minorHAnsi"/>
          <w:noProof/>
          <w:sz w:val="28"/>
          <w:szCs w:val="28"/>
        </w:rPr>
        <w:drawing>
          <wp:inline distT="0" distB="0" distL="0" distR="0" wp14:anchorId="143DC8E9" wp14:editId="1410FD09">
            <wp:extent cx="2476197" cy="404304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93958649_2897297540366868_8711605174340157440_n.jpg"/>
                    <pic:cNvPicPr/>
                  </pic:nvPicPr>
                  <pic:blipFill>
                    <a:blip r:embed="rId10">
                      <a:extLst>
                        <a:ext uri="{28A0092B-C50C-407E-A947-70E740481C1C}">
                          <a14:useLocalDpi xmlns:a14="http://schemas.microsoft.com/office/drawing/2010/main" val="0"/>
                        </a:ext>
                      </a:extLst>
                    </a:blip>
                    <a:stretch>
                      <a:fillRect/>
                    </a:stretch>
                  </pic:blipFill>
                  <pic:spPr>
                    <a:xfrm>
                      <a:off x="0" y="0"/>
                      <a:ext cx="2516679" cy="4109143"/>
                    </a:xfrm>
                    <a:prstGeom prst="rect">
                      <a:avLst/>
                    </a:prstGeom>
                  </pic:spPr>
                </pic:pic>
              </a:graphicData>
            </a:graphic>
          </wp:inline>
        </w:drawing>
      </w:r>
      <w:r>
        <w:rPr>
          <w:rFonts w:ascii="Russo One" w:hAnsi="Russo One" w:cstheme="minorHAnsi"/>
          <w:sz w:val="28"/>
          <w:szCs w:val="28"/>
        </w:rPr>
        <w:t xml:space="preserve">           </w:t>
      </w:r>
      <w:r>
        <w:rPr>
          <w:rFonts w:ascii="Russo One" w:hAnsi="Russo One" w:cstheme="minorHAnsi"/>
          <w:noProof/>
          <w:sz w:val="28"/>
          <w:szCs w:val="28"/>
        </w:rPr>
        <w:drawing>
          <wp:inline distT="0" distB="0" distL="0" distR="0" wp14:anchorId="7FBF44EF" wp14:editId="156F36D2">
            <wp:extent cx="2910840" cy="3542665"/>
            <wp:effectExtent l="0" t="0" r="381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94183774_2897297603700195_674516934435274752_n.jpg"/>
                    <pic:cNvPicPr/>
                  </pic:nvPicPr>
                  <pic:blipFill>
                    <a:blip r:embed="rId11">
                      <a:extLst>
                        <a:ext uri="{28A0092B-C50C-407E-A947-70E740481C1C}">
                          <a14:useLocalDpi xmlns:a14="http://schemas.microsoft.com/office/drawing/2010/main" val="0"/>
                        </a:ext>
                      </a:extLst>
                    </a:blip>
                    <a:stretch>
                      <a:fillRect/>
                    </a:stretch>
                  </pic:blipFill>
                  <pic:spPr>
                    <a:xfrm>
                      <a:off x="0" y="0"/>
                      <a:ext cx="2910840" cy="3542665"/>
                    </a:xfrm>
                    <a:prstGeom prst="rect">
                      <a:avLst/>
                    </a:prstGeom>
                  </pic:spPr>
                </pic:pic>
              </a:graphicData>
            </a:graphic>
          </wp:inline>
        </w:drawing>
      </w:r>
      <w:r>
        <w:rPr>
          <w:rFonts w:ascii="Russo One" w:hAnsi="Russo One" w:cstheme="minorHAnsi"/>
          <w:sz w:val="28"/>
          <w:szCs w:val="28"/>
        </w:rPr>
        <w:t xml:space="preserve">   </w:t>
      </w:r>
      <w:r>
        <w:rPr>
          <w:rFonts w:ascii="Russo One" w:hAnsi="Russo One" w:cstheme="minorHAnsi"/>
          <w:noProof/>
          <w:sz w:val="28"/>
          <w:szCs w:val="28"/>
        </w:rPr>
        <w:drawing>
          <wp:inline distT="0" distB="0" distL="0" distR="0" wp14:anchorId="63CE90FA" wp14:editId="3C6751C2">
            <wp:extent cx="2552065" cy="3445510"/>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3785391_2897297633700192_6374956881563090944_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5891" cy="3450676"/>
                    </a:xfrm>
                    <a:prstGeom prst="rect">
                      <a:avLst/>
                    </a:prstGeom>
                  </pic:spPr>
                </pic:pic>
              </a:graphicData>
            </a:graphic>
          </wp:inline>
        </w:drawing>
      </w:r>
    </w:p>
    <w:sectPr w:rsidR="002F6D6A" w:rsidRPr="000D7A34" w:rsidSect="00C208F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Russo One">
    <w:panose1 w:val="02000503050000020004"/>
    <w:charset w:val="00"/>
    <w:family w:val="auto"/>
    <w:pitch w:val="variable"/>
    <w:sig w:usb0="800002AF" w:usb1="0000000B" w:usb2="00000000" w:usb3="00000000" w:csb0="00000097"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6A"/>
    <w:rsid w:val="00082CE3"/>
    <w:rsid w:val="000D7A34"/>
    <w:rsid w:val="001818DA"/>
    <w:rsid w:val="002F6D6A"/>
    <w:rsid w:val="00A31C8A"/>
    <w:rsid w:val="00C208F1"/>
    <w:rsid w:val="00E2336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DAB6"/>
  <w15:chartTrackingRefBased/>
  <w15:docId w15:val="{D49B98E5-FE16-4992-B63B-D154AA2A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2F6D6A"/>
  </w:style>
  <w:style w:type="character" w:styleId="Hyperlink">
    <w:name w:val="Hyperlink"/>
    <w:basedOn w:val="DefaultParagraphFont"/>
    <w:uiPriority w:val="99"/>
    <w:unhideWhenUsed/>
    <w:rsid w:val="002F6D6A"/>
    <w:rPr>
      <w:color w:val="0000FF"/>
      <w:u w:val="single"/>
    </w:rPr>
  </w:style>
  <w:style w:type="character" w:styleId="UnresolvedMention">
    <w:name w:val="Unresolved Mention"/>
    <w:basedOn w:val="DefaultParagraphFont"/>
    <w:uiPriority w:val="99"/>
    <w:semiHidden/>
    <w:unhideWhenUsed/>
    <w:rsid w:val="00A31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genkidslearning/%20" TargetMode="External"/><Relationship Id="rId11" Type="http://schemas.openxmlformats.org/officeDocument/2006/relationships/image" Target="media/image5.jpg"/><Relationship Id="rId5" Type="http://schemas.openxmlformats.org/officeDocument/2006/relationships/hyperlink" Target="https://www.facebook.com/2261622060601089%20" TargetMode="External"/><Relationship Id="rId10" Type="http://schemas.openxmlformats.org/officeDocument/2006/relationships/image" Target="media/image4.jpg"/><Relationship Id="rId4" Type="http://schemas.openxmlformats.org/officeDocument/2006/relationships/hyperlink" Target="www.genkidsatlearning.com" TargetMode="Externa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Choon Kiang</dc:creator>
  <cp:keywords/>
  <dc:description/>
  <cp:lastModifiedBy>Tan Choon Kiang</cp:lastModifiedBy>
  <cp:revision>3</cp:revision>
  <dcterms:created xsi:type="dcterms:W3CDTF">2020-04-21T15:30:00Z</dcterms:created>
  <dcterms:modified xsi:type="dcterms:W3CDTF">2020-04-21T16:02:00Z</dcterms:modified>
</cp:coreProperties>
</file>